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4D" w:rsidRPr="00BE14E9" w:rsidRDefault="00A1144D" w:rsidP="00A1144D">
      <w:pPr>
        <w:pStyle w:val="NormalWeb"/>
        <w:jc w:val="center"/>
        <w:rPr>
          <w:rFonts w:ascii="Bell MT" w:eastAsia="Arial Unicode MS" w:hAnsi="Bell MT" w:cs="Arial Unicode MS"/>
          <w:b/>
          <w:bCs/>
          <w:sz w:val="22"/>
        </w:rPr>
      </w:pPr>
      <w:r w:rsidRPr="00BE14E9">
        <w:rPr>
          <w:rFonts w:ascii="Bell MT" w:hAnsi="Bell MT"/>
          <w:noProof/>
          <w:sz w:val="22"/>
        </w:rPr>
        <w:drawing>
          <wp:inline distT="0" distB="0" distL="0" distR="0" wp14:anchorId="699959AC" wp14:editId="3B121492">
            <wp:extent cx="2762250" cy="2562225"/>
            <wp:effectExtent l="0" t="0" r="0" b="9525"/>
            <wp:docPr id="1" name="Picture 1" descr="C:\Users\G77\AppData\Local\Packages\Microsoft.Windows.Photos_8wekyb3d8bbwe\TempState\ShareServiceTempFolder\MINISTRY OF FOREIGN AFFAIRS logo fina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77\AppData\Local\Packages\Microsoft.Windows.Photos_8wekyb3d8bbwe\TempState\ShareServiceTempFolder\MINISTRY OF FOREIGN AFFAIRS logo final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5570" cy="2630236"/>
                    </a:xfrm>
                    <a:prstGeom prst="rect">
                      <a:avLst/>
                    </a:prstGeom>
                    <a:noFill/>
                    <a:ln>
                      <a:noFill/>
                    </a:ln>
                  </pic:spPr>
                </pic:pic>
              </a:graphicData>
            </a:graphic>
          </wp:inline>
        </w:drawing>
      </w:r>
    </w:p>
    <w:p w:rsidR="00A1144D" w:rsidRPr="004A01C9" w:rsidRDefault="00A1144D" w:rsidP="00A1144D">
      <w:pPr>
        <w:pStyle w:val="NormalWeb"/>
        <w:jc w:val="center"/>
        <w:rPr>
          <w:rFonts w:ascii="Bookman Old Style" w:eastAsia="Arial Unicode MS" w:hAnsi="Bookman Old Style" w:cs="Arial Unicode MS"/>
          <w:b/>
          <w:bCs/>
          <w:sz w:val="26"/>
          <w:szCs w:val="26"/>
        </w:rPr>
      </w:pPr>
      <w:r w:rsidRPr="004A01C9">
        <w:rPr>
          <w:rFonts w:ascii="Bookman Old Style" w:eastAsia="Arial Unicode MS" w:hAnsi="Bookman Old Style" w:cs="Arial Unicode MS"/>
          <w:b/>
          <w:bCs/>
          <w:sz w:val="26"/>
          <w:szCs w:val="26"/>
        </w:rPr>
        <w:t>MEDIA RELEASE</w:t>
      </w:r>
    </w:p>
    <w:p w:rsidR="00831722" w:rsidRDefault="00831722" w:rsidP="00A1144D">
      <w:pPr>
        <w:jc w:val="both"/>
        <w:rPr>
          <w:rFonts w:ascii="Bell MT" w:hAnsi="Bell MT"/>
          <w:i/>
          <w:iCs/>
        </w:rPr>
      </w:pPr>
    </w:p>
    <w:p w:rsidR="00A1144D" w:rsidRPr="00AB4490" w:rsidRDefault="00A1144D" w:rsidP="00A1144D">
      <w:pPr>
        <w:jc w:val="both"/>
        <w:rPr>
          <w:rFonts w:ascii="Bookman Old Style" w:hAnsi="Bookman Old Style"/>
          <w:i/>
          <w:iCs/>
          <w:sz w:val="26"/>
          <w:szCs w:val="26"/>
        </w:rPr>
      </w:pPr>
      <w:r w:rsidRPr="00AB4490">
        <w:rPr>
          <w:rFonts w:ascii="Bookman Old Style" w:hAnsi="Bookman Old Style"/>
          <w:i/>
          <w:iCs/>
          <w:sz w:val="26"/>
          <w:szCs w:val="26"/>
        </w:rPr>
        <w:t xml:space="preserve">Entebbe: </w:t>
      </w:r>
      <w:r w:rsidR="00854B83">
        <w:rPr>
          <w:rFonts w:ascii="Bookman Old Style" w:hAnsi="Bookman Old Style"/>
          <w:i/>
          <w:iCs/>
          <w:sz w:val="26"/>
          <w:szCs w:val="26"/>
        </w:rPr>
        <w:t>May 23</w:t>
      </w:r>
      <w:r w:rsidRPr="00AB4490">
        <w:rPr>
          <w:rFonts w:ascii="Bookman Old Style" w:hAnsi="Bookman Old Style"/>
          <w:i/>
          <w:iCs/>
          <w:sz w:val="26"/>
          <w:szCs w:val="26"/>
        </w:rPr>
        <w:t>, 2024</w:t>
      </w:r>
    </w:p>
    <w:p w:rsidR="00A1144D" w:rsidRPr="00AB4490" w:rsidRDefault="00A1144D" w:rsidP="00A1144D">
      <w:pPr>
        <w:jc w:val="both"/>
        <w:rPr>
          <w:rFonts w:ascii="Bookman Old Style" w:hAnsi="Bookman Old Style"/>
          <w:i/>
          <w:iCs/>
          <w:sz w:val="26"/>
          <w:szCs w:val="26"/>
        </w:rPr>
      </w:pPr>
    </w:p>
    <w:p w:rsidR="00A1144D" w:rsidRPr="00AB4490" w:rsidRDefault="00A1144D" w:rsidP="00A1144D">
      <w:pPr>
        <w:jc w:val="both"/>
        <w:rPr>
          <w:rFonts w:ascii="Bookman Old Style" w:hAnsi="Bookman Old Style"/>
          <w:b/>
          <w:sz w:val="26"/>
          <w:szCs w:val="26"/>
          <w:lang w:val="en-GB"/>
        </w:rPr>
      </w:pPr>
      <w:r w:rsidRPr="00AB4490">
        <w:rPr>
          <w:rFonts w:ascii="Bookman Old Style" w:hAnsi="Bookman Old Style"/>
          <w:b/>
          <w:sz w:val="26"/>
          <w:szCs w:val="26"/>
          <w:lang w:val="en-GB"/>
        </w:rPr>
        <w:t>MINISTRY OF FOREIGN AFFAIRS SUCCESSFULLY REPATRIATES TRAFFICKED UGANDANS FROM MYANMAR.</w:t>
      </w:r>
    </w:p>
    <w:p w:rsidR="00A1144D" w:rsidRPr="00AB4490" w:rsidRDefault="00A1144D" w:rsidP="00A1144D">
      <w:pPr>
        <w:jc w:val="both"/>
        <w:rPr>
          <w:rFonts w:ascii="Bookman Old Style" w:hAnsi="Bookman Old Style"/>
          <w:b/>
          <w:sz w:val="26"/>
          <w:szCs w:val="26"/>
          <w:lang w:val="en-GB"/>
        </w:rPr>
      </w:pPr>
    </w:p>
    <w:p w:rsidR="00831722" w:rsidRPr="00AB4490" w:rsidRDefault="00AB4490" w:rsidP="00A1144D">
      <w:pPr>
        <w:jc w:val="both"/>
        <w:rPr>
          <w:rFonts w:ascii="Bookman Old Style" w:hAnsi="Bookman Old Style"/>
          <w:sz w:val="26"/>
          <w:szCs w:val="26"/>
          <w:lang w:val="en-GB"/>
        </w:rPr>
      </w:pPr>
      <w:r w:rsidRPr="00AB4490">
        <w:rPr>
          <w:rFonts w:ascii="Bookman Old Style" w:hAnsi="Bookman Old Style"/>
          <w:sz w:val="26"/>
          <w:szCs w:val="26"/>
          <w:lang w:val="en-GB"/>
        </w:rPr>
        <w:t>Today Thursday May 23</w:t>
      </w:r>
      <w:r w:rsidRPr="00AB4490">
        <w:rPr>
          <w:rFonts w:ascii="Bookman Old Style" w:hAnsi="Bookman Old Style"/>
          <w:sz w:val="26"/>
          <w:szCs w:val="26"/>
          <w:vertAlign w:val="superscript"/>
          <w:lang w:val="en-GB"/>
        </w:rPr>
        <w:t>rd</w:t>
      </w:r>
      <w:bookmarkStart w:id="0" w:name="_GoBack"/>
      <w:bookmarkEnd w:id="0"/>
      <w:r w:rsidR="00A1144D" w:rsidRPr="00AB4490">
        <w:rPr>
          <w:rFonts w:ascii="Bookman Old Style" w:hAnsi="Bookman Old Style"/>
          <w:sz w:val="26"/>
          <w:szCs w:val="26"/>
          <w:lang w:val="en-GB"/>
        </w:rPr>
        <w:t xml:space="preserve"> 2024, the Ministry of Foreign Affairs is pleased to announce the successful repatriation </w:t>
      </w:r>
      <w:r w:rsidR="0090450B" w:rsidRPr="00AB4490">
        <w:rPr>
          <w:rFonts w:ascii="Bookman Old Style" w:hAnsi="Bookman Old Style"/>
          <w:sz w:val="26"/>
          <w:szCs w:val="26"/>
          <w:lang w:val="en-GB"/>
        </w:rPr>
        <w:t xml:space="preserve">of </w:t>
      </w:r>
      <w:r w:rsidR="0090450B">
        <w:rPr>
          <w:rFonts w:ascii="Bookman Old Style" w:hAnsi="Bookman Old Style"/>
          <w:sz w:val="26"/>
          <w:szCs w:val="26"/>
          <w:lang w:val="en-GB"/>
        </w:rPr>
        <w:t>some</w:t>
      </w:r>
      <w:r w:rsidR="00321A52">
        <w:rPr>
          <w:rFonts w:ascii="Bookman Old Style" w:hAnsi="Bookman Old Style"/>
          <w:sz w:val="26"/>
          <w:szCs w:val="26"/>
          <w:lang w:val="en-GB"/>
        </w:rPr>
        <w:t xml:space="preserve"> of the </w:t>
      </w:r>
      <w:r w:rsidR="00A1144D" w:rsidRPr="00AB4490">
        <w:rPr>
          <w:rFonts w:ascii="Bookman Old Style" w:hAnsi="Bookman Old Style"/>
          <w:sz w:val="26"/>
          <w:szCs w:val="26"/>
          <w:lang w:val="en-GB"/>
        </w:rPr>
        <w:t>Ugandan citizens who were victims of human trafficking in Myanmar.</w:t>
      </w:r>
    </w:p>
    <w:p w:rsidR="00831722" w:rsidRPr="00AB4490" w:rsidRDefault="00831722" w:rsidP="00A1144D">
      <w:pPr>
        <w:jc w:val="both"/>
        <w:rPr>
          <w:rFonts w:ascii="Bookman Old Style" w:hAnsi="Bookman Old Style"/>
          <w:sz w:val="26"/>
          <w:szCs w:val="26"/>
          <w:lang w:val="en-GB"/>
        </w:rPr>
      </w:pPr>
    </w:p>
    <w:p w:rsidR="00A1144D" w:rsidRPr="00AB4490" w:rsidRDefault="00A1144D" w:rsidP="00A1144D">
      <w:pPr>
        <w:jc w:val="both"/>
        <w:rPr>
          <w:rFonts w:ascii="Bookman Old Style" w:hAnsi="Bookman Old Style"/>
          <w:sz w:val="26"/>
          <w:szCs w:val="26"/>
          <w:lang w:val="en-GB"/>
        </w:rPr>
      </w:pPr>
      <w:r w:rsidRPr="00AB4490">
        <w:rPr>
          <w:rFonts w:ascii="Bookman Old Style" w:hAnsi="Bookman Old Style"/>
          <w:sz w:val="26"/>
          <w:szCs w:val="26"/>
          <w:lang w:val="en-GB"/>
        </w:rPr>
        <w:t>This milestone was achieved through concerted efforts by various government agencies and international partners, demonstrating the Uganda Foreign Service’s commitment to protecting Ugandans abroad and combating human trafficking.</w:t>
      </w:r>
    </w:p>
    <w:p w:rsidR="00A1144D" w:rsidRPr="00AB4490" w:rsidRDefault="00A1144D" w:rsidP="00A1144D">
      <w:pPr>
        <w:jc w:val="both"/>
        <w:rPr>
          <w:rFonts w:ascii="Bookman Old Style" w:hAnsi="Bookman Old Style"/>
          <w:sz w:val="26"/>
          <w:szCs w:val="26"/>
          <w:lang w:val="en-GB"/>
        </w:rPr>
      </w:pPr>
    </w:p>
    <w:p w:rsidR="00A1144D" w:rsidRPr="00AB4490" w:rsidRDefault="00A1144D" w:rsidP="00A1144D">
      <w:pPr>
        <w:jc w:val="both"/>
        <w:rPr>
          <w:rFonts w:ascii="Bookman Old Style" w:hAnsi="Bookman Old Style"/>
          <w:sz w:val="26"/>
          <w:szCs w:val="26"/>
          <w:lang w:val="en-GB"/>
        </w:rPr>
      </w:pPr>
      <w:r w:rsidRPr="00AB4490">
        <w:rPr>
          <w:rFonts w:ascii="Bookman Old Style" w:hAnsi="Bookman Old Style"/>
          <w:sz w:val="26"/>
          <w:szCs w:val="26"/>
          <w:lang w:val="en-GB"/>
        </w:rPr>
        <w:t>Speaking at Entebbe International Airport</w:t>
      </w:r>
      <w:r w:rsidR="00831722" w:rsidRPr="00AB4490">
        <w:rPr>
          <w:rFonts w:ascii="Bookman Old Style" w:hAnsi="Bookman Old Style"/>
          <w:sz w:val="26"/>
          <w:szCs w:val="26"/>
          <w:lang w:val="en-GB"/>
        </w:rPr>
        <w:t xml:space="preserve"> </w:t>
      </w:r>
      <w:r w:rsidRPr="00AB4490">
        <w:rPr>
          <w:rFonts w:ascii="Bookman Old Style" w:hAnsi="Bookman Old Style"/>
          <w:sz w:val="26"/>
          <w:szCs w:val="26"/>
          <w:lang w:val="en-GB"/>
        </w:rPr>
        <w:t xml:space="preserve">while receiving the </w:t>
      </w:r>
      <w:r w:rsidR="00321A52">
        <w:rPr>
          <w:rFonts w:ascii="Bookman Old Style" w:hAnsi="Bookman Old Style"/>
          <w:sz w:val="26"/>
          <w:szCs w:val="26"/>
          <w:lang w:val="en-GB"/>
        </w:rPr>
        <w:t>returning VOT</w:t>
      </w:r>
      <w:r w:rsidRPr="00AB4490">
        <w:rPr>
          <w:rFonts w:ascii="Bookman Old Style" w:hAnsi="Bookman Old Style"/>
          <w:sz w:val="26"/>
          <w:szCs w:val="26"/>
          <w:lang w:val="en-GB"/>
        </w:rPr>
        <w:t xml:space="preserve">, the Permanent Secretary Mr. Bagiire Vincent Waiswa, </w:t>
      </w:r>
      <w:r w:rsidRPr="00AB4490">
        <w:rPr>
          <w:rFonts w:ascii="Bookman Old Style" w:hAnsi="Bookman Old Style"/>
          <w:sz w:val="26"/>
          <w:szCs w:val="26"/>
        </w:rPr>
        <w:t>urged Ugandans to be cautious of fraudulent employment schemes. “The Ministry</w:t>
      </w:r>
      <w:r w:rsidR="00321A52">
        <w:rPr>
          <w:rFonts w:ascii="Bookman Old Style" w:hAnsi="Bookman Old Style"/>
          <w:sz w:val="26"/>
          <w:szCs w:val="26"/>
        </w:rPr>
        <w:t>,</w:t>
      </w:r>
      <w:r w:rsidRPr="00AB4490">
        <w:rPr>
          <w:rFonts w:ascii="Bookman Old Style" w:hAnsi="Bookman Old Style"/>
          <w:sz w:val="26"/>
          <w:szCs w:val="26"/>
        </w:rPr>
        <w:t xml:space="preserve"> </w:t>
      </w:r>
      <w:r w:rsidR="00321A52">
        <w:rPr>
          <w:rFonts w:ascii="Bookman Old Style" w:hAnsi="Bookman Old Style"/>
          <w:sz w:val="26"/>
          <w:szCs w:val="26"/>
        </w:rPr>
        <w:t xml:space="preserve">working with the Ministry of Internal Affairs </w:t>
      </w:r>
      <w:r w:rsidRPr="00AB4490">
        <w:rPr>
          <w:rFonts w:ascii="Bookman Old Style" w:hAnsi="Bookman Old Style"/>
          <w:sz w:val="26"/>
          <w:szCs w:val="26"/>
        </w:rPr>
        <w:t>continues to work on preventing human trafficking through regional and international cooperation</w:t>
      </w:r>
      <w:r w:rsidR="00321A52">
        <w:rPr>
          <w:rFonts w:ascii="Bookman Old Style" w:hAnsi="Bookman Old Style"/>
          <w:sz w:val="26"/>
          <w:szCs w:val="26"/>
        </w:rPr>
        <w:t>.</w:t>
      </w:r>
      <w:r w:rsidRPr="00AB4490">
        <w:rPr>
          <w:rFonts w:ascii="Bookman Old Style" w:hAnsi="Bookman Old Style"/>
          <w:sz w:val="26"/>
          <w:szCs w:val="26"/>
        </w:rPr>
        <w:t xml:space="preserve"> </w:t>
      </w:r>
      <w:r w:rsidR="00321A52">
        <w:rPr>
          <w:rFonts w:ascii="Bookman Old Style" w:hAnsi="Bookman Old Style"/>
          <w:sz w:val="26"/>
          <w:szCs w:val="26"/>
        </w:rPr>
        <w:t>H</w:t>
      </w:r>
      <w:r w:rsidRPr="00AB4490">
        <w:rPr>
          <w:rFonts w:ascii="Bookman Old Style" w:hAnsi="Bookman Old Style"/>
          <w:sz w:val="26"/>
          <w:szCs w:val="26"/>
        </w:rPr>
        <w:t>e emphasized.</w:t>
      </w:r>
    </w:p>
    <w:p w:rsidR="00A1144D" w:rsidRPr="00AB4490" w:rsidRDefault="00A1144D" w:rsidP="00A1144D">
      <w:pPr>
        <w:jc w:val="both"/>
        <w:rPr>
          <w:rFonts w:ascii="Bookman Old Style" w:hAnsi="Bookman Old Style"/>
          <w:sz w:val="26"/>
          <w:szCs w:val="26"/>
          <w:lang w:val="en-GB"/>
        </w:rPr>
      </w:pPr>
    </w:p>
    <w:p w:rsidR="00B3485C" w:rsidRPr="00AB4490" w:rsidRDefault="00B3485C" w:rsidP="00A1144D">
      <w:pPr>
        <w:jc w:val="both"/>
        <w:rPr>
          <w:rFonts w:ascii="Bookman Old Style" w:hAnsi="Bookman Old Style"/>
          <w:sz w:val="26"/>
          <w:szCs w:val="26"/>
        </w:rPr>
      </w:pPr>
      <w:r w:rsidRPr="00AB4490">
        <w:rPr>
          <w:rFonts w:ascii="Bookman Old Style" w:hAnsi="Bookman Old Style"/>
          <w:sz w:val="26"/>
          <w:szCs w:val="26"/>
        </w:rPr>
        <w:t>On the sidelines of the 19</w:t>
      </w:r>
      <w:r w:rsidRPr="00AB4490">
        <w:rPr>
          <w:rFonts w:ascii="Bookman Old Style" w:hAnsi="Bookman Old Style"/>
          <w:sz w:val="26"/>
          <w:szCs w:val="26"/>
          <w:vertAlign w:val="superscript"/>
        </w:rPr>
        <w:t>th</w:t>
      </w:r>
      <w:r w:rsidRPr="00AB4490">
        <w:rPr>
          <w:rFonts w:ascii="Bookman Old Style" w:hAnsi="Bookman Old Style"/>
          <w:sz w:val="26"/>
          <w:szCs w:val="26"/>
        </w:rPr>
        <w:t xml:space="preserve"> Summit of the Non-Aligned Movement held in Kampala in January 2024, Hon. John Mulimba, Minister of State for Foreign Affairs for Regional Cooperation, along with </w:t>
      </w:r>
      <w:r w:rsidR="00321A52">
        <w:rPr>
          <w:rFonts w:ascii="Bookman Old Style" w:hAnsi="Bookman Old Style"/>
          <w:sz w:val="26"/>
          <w:szCs w:val="26"/>
        </w:rPr>
        <w:t xml:space="preserve">Ambassador </w:t>
      </w:r>
      <w:r w:rsidRPr="00AB4490">
        <w:rPr>
          <w:rFonts w:ascii="Bookman Old Style" w:hAnsi="Bookman Old Style"/>
          <w:sz w:val="26"/>
          <w:szCs w:val="26"/>
        </w:rPr>
        <w:t xml:space="preserve">Dr. Betty Bigombe, </w:t>
      </w:r>
      <w:r w:rsidRPr="00AB4490">
        <w:rPr>
          <w:rFonts w:ascii="Bookman Old Style" w:hAnsi="Bookman Old Style"/>
          <w:bCs/>
          <w:sz w:val="26"/>
          <w:szCs w:val="26"/>
        </w:rPr>
        <w:t>Ambassador</w:t>
      </w:r>
      <w:r w:rsidRPr="00AB4490">
        <w:rPr>
          <w:rFonts w:ascii="Bookman Old Style" w:hAnsi="Bookman Old Style"/>
          <w:sz w:val="26"/>
          <w:szCs w:val="26"/>
        </w:rPr>
        <w:t> of the Republic of Uganda to Thailand with residence in Kuala Lumpur, met with Myanmar's Deputy Minister of Foreign Affairs</w:t>
      </w:r>
      <w:r w:rsidR="00831722" w:rsidRPr="00AB4490">
        <w:rPr>
          <w:rFonts w:ascii="Bookman Old Style" w:hAnsi="Bookman Old Style"/>
          <w:sz w:val="26"/>
          <w:szCs w:val="26"/>
        </w:rPr>
        <w:t>,</w:t>
      </w:r>
      <w:r w:rsidRPr="00AB4490">
        <w:rPr>
          <w:rFonts w:ascii="Bookman Old Style" w:hAnsi="Bookman Old Style"/>
          <w:sz w:val="26"/>
          <w:szCs w:val="26"/>
        </w:rPr>
        <w:t xml:space="preserve"> H.E. </w:t>
      </w:r>
      <w:r w:rsidRPr="00AB4490">
        <w:rPr>
          <w:rFonts w:ascii="Bookman Old Style" w:hAnsi="Bookman Old Style"/>
          <w:bCs/>
          <w:sz w:val="26"/>
          <w:szCs w:val="26"/>
        </w:rPr>
        <w:t>Mr. U Than Swe,</w:t>
      </w:r>
      <w:r w:rsidRPr="00AB4490">
        <w:rPr>
          <w:rFonts w:ascii="Bookman Old Style" w:hAnsi="Bookman Old Style"/>
          <w:sz w:val="26"/>
          <w:szCs w:val="26"/>
        </w:rPr>
        <w:t xml:space="preserve"> to raise concerns about the safety, rescue and return of the incarcerated Ugandan citizens.</w:t>
      </w:r>
    </w:p>
    <w:p w:rsidR="00B3485C" w:rsidRPr="00AB4490" w:rsidRDefault="00B3485C" w:rsidP="00A1144D">
      <w:pPr>
        <w:jc w:val="both"/>
        <w:rPr>
          <w:rFonts w:ascii="Bookman Old Style" w:hAnsi="Bookman Old Style"/>
          <w:sz w:val="26"/>
          <w:szCs w:val="26"/>
        </w:rPr>
      </w:pPr>
    </w:p>
    <w:p w:rsidR="0090450B" w:rsidRDefault="0090450B" w:rsidP="00A1144D">
      <w:pPr>
        <w:jc w:val="both"/>
        <w:rPr>
          <w:rFonts w:ascii="Bookman Old Style" w:hAnsi="Bookman Old Style"/>
          <w:sz w:val="26"/>
          <w:szCs w:val="26"/>
        </w:rPr>
      </w:pPr>
    </w:p>
    <w:p w:rsidR="0090450B" w:rsidRDefault="0090450B" w:rsidP="00A1144D">
      <w:pPr>
        <w:jc w:val="both"/>
        <w:rPr>
          <w:rFonts w:ascii="Bookman Old Style" w:hAnsi="Bookman Old Style"/>
          <w:sz w:val="26"/>
          <w:szCs w:val="26"/>
        </w:rPr>
      </w:pPr>
    </w:p>
    <w:p w:rsidR="00E63E81" w:rsidRDefault="00E63E81" w:rsidP="00A1144D">
      <w:pPr>
        <w:jc w:val="both"/>
        <w:rPr>
          <w:rFonts w:ascii="Bookman Old Style" w:hAnsi="Bookman Old Style"/>
          <w:sz w:val="26"/>
          <w:szCs w:val="26"/>
        </w:rPr>
      </w:pPr>
    </w:p>
    <w:p w:rsidR="00E63E81" w:rsidRDefault="00E63E81" w:rsidP="00A1144D">
      <w:pPr>
        <w:jc w:val="both"/>
        <w:rPr>
          <w:rFonts w:ascii="Bookman Old Style" w:hAnsi="Bookman Old Style"/>
          <w:sz w:val="26"/>
          <w:szCs w:val="26"/>
        </w:rPr>
      </w:pPr>
    </w:p>
    <w:p w:rsidR="00261D78" w:rsidRDefault="00261D78" w:rsidP="00A1144D">
      <w:pPr>
        <w:jc w:val="both"/>
        <w:rPr>
          <w:rFonts w:ascii="Bookman Old Style" w:hAnsi="Bookman Old Style"/>
          <w:sz w:val="26"/>
          <w:szCs w:val="26"/>
        </w:rPr>
      </w:pPr>
    </w:p>
    <w:p w:rsidR="00261D78" w:rsidRDefault="00261D78" w:rsidP="00A1144D">
      <w:pPr>
        <w:jc w:val="both"/>
        <w:rPr>
          <w:rFonts w:ascii="Bookman Old Style" w:hAnsi="Bookman Old Style"/>
          <w:sz w:val="26"/>
          <w:szCs w:val="26"/>
        </w:rPr>
      </w:pPr>
    </w:p>
    <w:p w:rsidR="00261D78" w:rsidRDefault="00261D78" w:rsidP="00A1144D">
      <w:pPr>
        <w:jc w:val="both"/>
        <w:rPr>
          <w:rFonts w:ascii="Bookman Old Style" w:hAnsi="Bookman Old Style"/>
          <w:sz w:val="26"/>
          <w:szCs w:val="26"/>
        </w:rPr>
      </w:pPr>
    </w:p>
    <w:p w:rsidR="002F018B" w:rsidRPr="00AB4490" w:rsidRDefault="00A1144D" w:rsidP="00A1144D">
      <w:pPr>
        <w:jc w:val="both"/>
        <w:rPr>
          <w:rFonts w:ascii="Bookman Old Style" w:hAnsi="Bookman Old Style"/>
          <w:sz w:val="26"/>
          <w:szCs w:val="26"/>
        </w:rPr>
      </w:pPr>
      <w:r w:rsidRPr="00AB4490">
        <w:rPr>
          <w:rFonts w:ascii="Bookman Old Style" w:hAnsi="Bookman Old Style"/>
          <w:sz w:val="26"/>
          <w:szCs w:val="26"/>
        </w:rPr>
        <w:t>The issue came to light in 2023 when reports surfaced</w:t>
      </w:r>
      <w:r w:rsidR="0090450B">
        <w:rPr>
          <w:rFonts w:ascii="Bookman Old Style" w:hAnsi="Bookman Old Style"/>
          <w:sz w:val="26"/>
          <w:szCs w:val="26"/>
        </w:rPr>
        <w:t xml:space="preserve"> of</w:t>
      </w:r>
      <w:r w:rsidRPr="00AB4490">
        <w:rPr>
          <w:rFonts w:ascii="Bookman Old Style" w:hAnsi="Bookman Old Style"/>
          <w:sz w:val="26"/>
          <w:szCs w:val="26"/>
        </w:rPr>
        <w:t xml:space="preserve"> about twenty-three (23) Ugandans being held in Tachileik, Myanmar, after being lured with promises of high-paying jobs. They were subsequently forced into crypto-currency scams and smuggled across borders.</w:t>
      </w:r>
      <w:r w:rsidR="00831722" w:rsidRPr="00AB4490">
        <w:rPr>
          <w:rFonts w:ascii="Bookman Old Style" w:hAnsi="Bookman Old Style"/>
          <w:sz w:val="26"/>
          <w:szCs w:val="26"/>
        </w:rPr>
        <w:t xml:space="preserve"> </w:t>
      </w:r>
      <w:r w:rsidRPr="00AB4490">
        <w:rPr>
          <w:rFonts w:ascii="Bookman Old Style" w:hAnsi="Bookman Old Style"/>
          <w:sz w:val="26"/>
          <w:szCs w:val="26"/>
        </w:rPr>
        <w:t>The Government of Uganda, in collaboration with the Uganda High Commission in Kuala Lumpur, the Ministry of Internal Affairs, and the Office of the Prime Minister, initiated a series of diplomatic engagements with the Government of Myanmar, leading to an agreement to release the Ugandans.</w:t>
      </w:r>
    </w:p>
    <w:p w:rsidR="00831722" w:rsidRPr="00AB4490" w:rsidRDefault="00831722" w:rsidP="00A1144D">
      <w:pPr>
        <w:jc w:val="both"/>
        <w:rPr>
          <w:rFonts w:ascii="Bookman Old Style" w:hAnsi="Bookman Old Style"/>
          <w:sz w:val="26"/>
          <w:szCs w:val="26"/>
        </w:rPr>
      </w:pPr>
    </w:p>
    <w:p w:rsidR="002F018B" w:rsidRPr="00AB4490" w:rsidRDefault="002F018B" w:rsidP="00A1144D">
      <w:pPr>
        <w:jc w:val="both"/>
        <w:rPr>
          <w:rFonts w:ascii="Bookman Old Style" w:hAnsi="Bookman Old Style"/>
          <w:sz w:val="26"/>
          <w:szCs w:val="26"/>
        </w:rPr>
      </w:pPr>
      <w:r w:rsidRPr="00AB4490">
        <w:rPr>
          <w:rFonts w:ascii="Bookman Old Style" w:hAnsi="Bookman Old Style"/>
          <w:sz w:val="26"/>
          <w:szCs w:val="26"/>
          <w:lang w:val="en-GB"/>
        </w:rPr>
        <w:t xml:space="preserve">PS Bagiire extended the gratitude of the people of Uganda to the </w:t>
      </w:r>
      <w:r w:rsidRPr="00AB4490">
        <w:rPr>
          <w:rFonts w:ascii="Bookman Old Style" w:hAnsi="Bookman Old Style"/>
          <w:sz w:val="26"/>
          <w:szCs w:val="26"/>
        </w:rPr>
        <w:t>International Organisation for Migration (IOM) for providing crucial support</w:t>
      </w:r>
      <w:r w:rsidR="00831722" w:rsidRPr="00AB4490">
        <w:rPr>
          <w:rFonts w:ascii="Bookman Old Style" w:hAnsi="Bookman Old Style"/>
          <w:sz w:val="26"/>
          <w:szCs w:val="26"/>
        </w:rPr>
        <w:t>,</w:t>
      </w:r>
      <w:r w:rsidRPr="00AB4490">
        <w:rPr>
          <w:rFonts w:ascii="Bookman Old Style" w:hAnsi="Bookman Old Style"/>
          <w:sz w:val="26"/>
          <w:szCs w:val="26"/>
        </w:rPr>
        <w:t xml:space="preserve"> such as shelter and travel arrangements back to Uganda. He also graciously thanked the Government of Thailand</w:t>
      </w:r>
      <w:r w:rsidR="00831722" w:rsidRPr="00AB4490">
        <w:rPr>
          <w:rFonts w:ascii="Bookman Old Style" w:hAnsi="Bookman Old Style"/>
          <w:sz w:val="26"/>
          <w:szCs w:val="26"/>
        </w:rPr>
        <w:t>,</w:t>
      </w:r>
      <w:r w:rsidRPr="00AB4490">
        <w:rPr>
          <w:rFonts w:ascii="Bookman Old Style" w:hAnsi="Bookman Old Style"/>
          <w:sz w:val="26"/>
          <w:szCs w:val="26"/>
        </w:rPr>
        <w:t xml:space="preserve"> which generously waived all overstay visa fees and pardoned those rescued repatriates without work permits.</w:t>
      </w:r>
    </w:p>
    <w:p w:rsidR="002F018B" w:rsidRPr="00AB4490" w:rsidRDefault="002F018B" w:rsidP="00A1144D">
      <w:pPr>
        <w:jc w:val="both"/>
        <w:rPr>
          <w:rFonts w:ascii="Bookman Old Style" w:hAnsi="Bookman Old Style"/>
          <w:sz w:val="26"/>
          <w:szCs w:val="26"/>
        </w:rPr>
      </w:pPr>
    </w:p>
    <w:p w:rsidR="002F018B" w:rsidRPr="00AB4490" w:rsidRDefault="002F018B" w:rsidP="00A1144D">
      <w:pPr>
        <w:jc w:val="both"/>
        <w:rPr>
          <w:rFonts w:ascii="Bookman Old Style" w:hAnsi="Bookman Old Style"/>
          <w:sz w:val="26"/>
          <w:szCs w:val="26"/>
        </w:rPr>
      </w:pPr>
      <w:r w:rsidRPr="00AB4490">
        <w:rPr>
          <w:rFonts w:ascii="Bookman Old Style" w:hAnsi="Bookman Old Style"/>
          <w:sz w:val="26"/>
          <w:szCs w:val="26"/>
        </w:rPr>
        <w:t>“Following their release, the victims were sheltered at the Thailand-Myanmar border, with assistance from the Thai government and the International Organization for Migration (IOM). Thai authorities confirmed the victims' status as trafficking survivors, enabling the repatriation process to commence”, the Permanent Secretary highlighted.</w:t>
      </w:r>
    </w:p>
    <w:p w:rsidR="002F018B" w:rsidRPr="00AB4490" w:rsidRDefault="002F018B" w:rsidP="00A1144D">
      <w:pPr>
        <w:jc w:val="both"/>
        <w:rPr>
          <w:rFonts w:ascii="Bookman Old Style" w:hAnsi="Bookman Old Style"/>
          <w:sz w:val="26"/>
          <w:szCs w:val="26"/>
          <w:lang w:val="en-GB"/>
        </w:rPr>
      </w:pPr>
    </w:p>
    <w:p w:rsidR="002F018B" w:rsidRPr="00AB4490" w:rsidRDefault="002F018B" w:rsidP="00A1144D">
      <w:pPr>
        <w:jc w:val="both"/>
        <w:rPr>
          <w:rFonts w:ascii="Bookman Old Style" w:hAnsi="Bookman Old Style"/>
          <w:sz w:val="26"/>
          <w:szCs w:val="26"/>
        </w:rPr>
      </w:pPr>
      <w:r w:rsidRPr="00AB4490">
        <w:rPr>
          <w:rFonts w:ascii="Bookman Old Style" w:hAnsi="Bookman Old Style"/>
          <w:sz w:val="26"/>
          <w:szCs w:val="26"/>
        </w:rPr>
        <w:t>“The Ministry of Foreign Affairs extends heartfelt thanks to the Government of Thailand, the IOM, and particularly H.E. President Museveni, for their invaluable support. Special recognition goes to Amb. Dr. Betty Bigombe for her relentless efforts.” PS Bagiire further remarked.</w:t>
      </w:r>
    </w:p>
    <w:p w:rsidR="002F018B" w:rsidRPr="00AB4490" w:rsidRDefault="002F018B" w:rsidP="00A1144D">
      <w:pPr>
        <w:jc w:val="both"/>
        <w:rPr>
          <w:rFonts w:ascii="Bookman Old Style" w:hAnsi="Bookman Old Style"/>
          <w:sz w:val="26"/>
          <w:szCs w:val="26"/>
          <w:lang w:val="en-GB"/>
        </w:rPr>
      </w:pPr>
    </w:p>
    <w:p w:rsidR="0016141A" w:rsidRDefault="002F018B" w:rsidP="002F018B">
      <w:pPr>
        <w:jc w:val="both"/>
        <w:rPr>
          <w:rFonts w:ascii="Bookman Old Style" w:hAnsi="Bookman Old Style"/>
          <w:sz w:val="26"/>
          <w:szCs w:val="26"/>
          <w:lang w:val="en-GB"/>
        </w:rPr>
      </w:pPr>
      <w:r w:rsidRPr="00AB4490">
        <w:rPr>
          <w:rFonts w:ascii="Bookman Old Style" w:hAnsi="Bookman Old Style"/>
          <w:sz w:val="26"/>
          <w:szCs w:val="26"/>
        </w:rPr>
        <w:t>The Ministry of Foreign Affairs reaffirms its dedication to protecting Ugandan citizens abroad and addressing human trafficking with the seriousness it deserves. With collective effort and unwavering commitment, we can prevent and manage human trafficking, safeguarding our children, youth, and vulnerable populations.</w:t>
      </w:r>
      <w:r w:rsidRPr="00AB4490">
        <w:rPr>
          <w:rFonts w:ascii="Bookman Old Style" w:hAnsi="Bookman Old Style"/>
          <w:sz w:val="26"/>
          <w:szCs w:val="26"/>
          <w:lang w:val="en-GB"/>
        </w:rPr>
        <w:t xml:space="preserve"> </w:t>
      </w:r>
    </w:p>
    <w:p w:rsidR="0090450B" w:rsidRDefault="0090450B" w:rsidP="002F018B">
      <w:pPr>
        <w:jc w:val="both"/>
        <w:rPr>
          <w:rFonts w:ascii="Bookman Old Style" w:hAnsi="Bookman Old Style"/>
          <w:sz w:val="26"/>
          <w:szCs w:val="26"/>
          <w:lang w:val="en-GB"/>
        </w:rPr>
      </w:pPr>
    </w:p>
    <w:p w:rsidR="0090450B" w:rsidRDefault="0090450B" w:rsidP="002F018B">
      <w:pPr>
        <w:jc w:val="both"/>
        <w:rPr>
          <w:rFonts w:ascii="Bookman Old Style" w:hAnsi="Bookman Old Style"/>
          <w:b/>
          <w:sz w:val="26"/>
          <w:szCs w:val="26"/>
        </w:rPr>
      </w:pPr>
    </w:p>
    <w:p w:rsidR="0090450B" w:rsidRDefault="0090450B" w:rsidP="002F018B">
      <w:pPr>
        <w:jc w:val="both"/>
        <w:rPr>
          <w:rFonts w:ascii="Bookman Old Style" w:hAnsi="Bookman Old Style"/>
          <w:b/>
          <w:sz w:val="26"/>
          <w:szCs w:val="26"/>
        </w:rPr>
      </w:pPr>
    </w:p>
    <w:p w:rsidR="0090450B" w:rsidRDefault="0090450B" w:rsidP="0090450B">
      <w:pPr>
        <w:jc w:val="center"/>
        <w:rPr>
          <w:rFonts w:ascii="Bookman Old Style" w:hAnsi="Bookman Old Style"/>
          <w:b/>
          <w:sz w:val="26"/>
          <w:szCs w:val="26"/>
        </w:rPr>
      </w:pPr>
      <w:r>
        <w:rPr>
          <w:rFonts w:ascii="Bookman Old Style" w:hAnsi="Bookman Old Style"/>
          <w:b/>
          <w:sz w:val="26"/>
          <w:szCs w:val="26"/>
        </w:rPr>
        <w:t>Ministry of Foreign Affairs</w:t>
      </w:r>
    </w:p>
    <w:p w:rsidR="0090450B" w:rsidRDefault="0090450B" w:rsidP="0090450B">
      <w:pPr>
        <w:jc w:val="center"/>
        <w:rPr>
          <w:rFonts w:ascii="Bookman Old Style" w:hAnsi="Bookman Old Style"/>
          <w:b/>
          <w:sz w:val="26"/>
          <w:szCs w:val="26"/>
        </w:rPr>
      </w:pPr>
      <w:r>
        <w:rPr>
          <w:rFonts w:ascii="Bookman Old Style" w:hAnsi="Bookman Old Style"/>
          <w:b/>
          <w:sz w:val="26"/>
          <w:szCs w:val="26"/>
        </w:rPr>
        <w:t>KAMPALA, UGANDA</w:t>
      </w:r>
    </w:p>
    <w:p w:rsidR="0090450B" w:rsidRDefault="0090450B" w:rsidP="002F018B">
      <w:pPr>
        <w:jc w:val="both"/>
        <w:rPr>
          <w:rFonts w:ascii="Bookman Old Style" w:hAnsi="Bookman Old Style"/>
          <w:b/>
          <w:sz w:val="26"/>
          <w:szCs w:val="26"/>
        </w:rPr>
      </w:pPr>
    </w:p>
    <w:p w:rsidR="0090450B" w:rsidRPr="00AB4490" w:rsidRDefault="0090450B" w:rsidP="002F018B">
      <w:pPr>
        <w:jc w:val="both"/>
        <w:rPr>
          <w:rFonts w:ascii="Bookman Old Style" w:hAnsi="Bookman Old Style"/>
          <w:sz w:val="26"/>
          <w:szCs w:val="26"/>
          <w:lang w:val="en-GB"/>
        </w:rPr>
      </w:pPr>
    </w:p>
    <w:sectPr w:rsidR="0090450B" w:rsidRPr="00AB4490" w:rsidSect="00261D78">
      <w:pgSz w:w="12240" w:h="15840"/>
      <w:pgMar w:top="142" w:right="1440" w:bottom="1135"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BC" w:rsidRDefault="001B59BC">
      <w:r>
        <w:separator/>
      </w:r>
    </w:p>
  </w:endnote>
  <w:endnote w:type="continuationSeparator" w:id="0">
    <w:p w:rsidR="001B59BC" w:rsidRDefault="001B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Bell MT"/>
    <w:panose1 w:val="020205030603050203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BC" w:rsidRDefault="001B59BC">
      <w:r>
        <w:separator/>
      </w:r>
    </w:p>
  </w:footnote>
  <w:footnote w:type="continuationSeparator" w:id="0">
    <w:p w:rsidR="001B59BC" w:rsidRDefault="001B5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4D"/>
    <w:rsid w:val="0016141A"/>
    <w:rsid w:val="001B59BC"/>
    <w:rsid w:val="00261D78"/>
    <w:rsid w:val="002F018B"/>
    <w:rsid w:val="00321A52"/>
    <w:rsid w:val="00347C55"/>
    <w:rsid w:val="004A01C9"/>
    <w:rsid w:val="00830A95"/>
    <w:rsid w:val="00831722"/>
    <w:rsid w:val="00854B83"/>
    <w:rsid w:val="0090450B"/>
    <w:rsid w:val="00A1144D"/>
    <w:rsid w:val="00AB4490"/>
    <w:rsid w:val="00B3485C"/>
    <w:rsid w:val="00E63E8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21BF1"/>
  <w15:chartTrackingRefBased/>
  <w15:docId w15:val="{0DC29F71-0BA5-420F-91CF-E06D1BCC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44D"/>
    <w:pPr>
      <w:spacing w:after="0" w:line="240" w:lineRule="auto"/>
    </w:pPr>
    <w:rPr>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44D"/>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1144D"/>
    <w:pPr>
      <w:tabs>
        <w:tab w:val="center" w:pos="4680"/>
        <w:tab w:val="right" w:pos="9360"/>
      </w:tabs>
    </w:pPr>
  </w:style>
  <w:style w:type="character" w:customStyle="1" w:styleId="FooterChar">
    <w:name w:val="Footer Char"/>
    <w:basedOn w:val="DefaultParagraphFont"/>
    <w:link w:val="Footer"/>
    <w:uiPriority w:val="99"/>
    <w:rsid w:val="00A1144D"/>
    <w:rPr>
      <w:kern w:val="2"/>
      <w:sz w:val="24"/>
      <w:szCs w:val="24"/>
      <w:lang w:val="en-US"/>
      <w14:ligatures w14:val="standardContextual"/>
    </w:rPr>
  </w:style>
  <w:style w:type="character" w:styleId="Hyperlink">
    <w:name w:val="Hyperlink"/>
    <w:basedOn w:val="DefaultParagraphFont"/>
    <w:uiPriority w:val="99"/>
    <w:unhideWhenUsed/>
    <w:rsid w:val="00A1144D"/>
    <w:rPr>
      <w:color w:val="0563C1" w:themeColor="hyperlink"/>
      <w:u w:val="single"/>
    </w:rPr>
  </w:style>
  <w:style w:type="paragraph" w:styleId="BalloonText">
    <w:name w:val="Balloon Text"/>
    <w:basedOn w:val="Normal"/>
    <w:link w:val="BalloonTextChar"/>
    <w:uiPriority w:val="99"/>
    <w:semiHidden/>
    <w:unhideWhenUsed/>
    <w:rsid w:val="00AB4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490"/>
    <w:rPr>
      <w:rFonts w:ascii="Segoe UI" w:hAnsi="Segoe UI" w:cs="Segoe UI"/>
      <w:kern w:val="2"/>
      <w:sz w:val="18"/>
      <w:szCs w:val="18"/>
      <w:lang w:val="en-US"/>
      <w14:ligatures w14:val="standardContextual"/>
    </w:rPr>
  </w:style>
  <w:style w:type="paragraph" w:styleId="Header">
    <w:name w:val="header"/>
    <w:basedOn w:val="Normal"/>
    <w:link w:val="HeaderChar"/>
    <w:uiPriority w:val="99"/>
    <w:unhideWhenUsed/>
    <w:rsid w:val="00321A52"/>
    <w:pPr>
      <w:tabs>
        <w:tab w:val="center" w:pos="4680"/>
        <w:tab w:val="right" w:pos="9360"/>
      </w:tabs>
    </w:pPr>
  </w:style>
  <w:style w:type="character" w:customStyle="1" w:styleId="HeaderChar">
    <w:name w:val="Header Char"/>
    <w:basedOn w:val="DefaultParagraphFont"/>
    <w:link w:val="Header"/>
    <w:uiPriority w:val="99"/>
    <w:rsid w:val="00321A52"/>
    <w:rPr>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Koreta Katumba</dc:creator>
  <cp:keywords/>
  <dc:description/>
  <cp:lastModifiedBy>MoFA</cp:lastModifiedBy>
  <cp:revision>6</cp:revision>
  <cp:lastPrinted>2024-05-23T04:47:00Z</cp:lastPrinted>
  <dcterms:created xsi:type="dcterms:W3CDTF">2024-05-23T04:31:00Z</dcterms:created>
  <dcterms:modified xsi:type="dcterms:W3CDTF">2024-05-23T04:48:00Z</dcterms:modified>
</cp:coreProperties>
</file>